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A" w:rsidRDefault="00DD5F4B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Wenn das Geld knapp wird</w:t>
      </w:r>
    </w:p>
    <w:p w:rsidR="00DD5F4B" w:rsidRDefault="00DD5F4B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Sammlung der Diakonie am 7. Februar 2021</w:t>
      </w:r>
    </w:p>
    <w:p w:rsidR="00DD5F4B" w:rsidRDefault="00DD5F4B" w:rsidP="002918EA">
      <w:pPr>
        <w:spacing w:after="0" w:line="240" w:lineRule="auto"/>
        <w:rPr>
          <w:rFonts w:cs="Arial"/>
          <w:szCs w:val="24"/>
        </w:rPr>
      </w:pPr>
    </w:p>
    <w:p w:rsidR="00DD5F4B" w:rsidRPr="001E15AE" w:rsidRDefault="00DD5F4B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Bei ihrer Frühjahrssammlung denkt die Diakonie Württemberg besonders an die Menschen, die auch durch die Corona-Pandemie in finanzielle Not geraten sind. Es trifft zum Beispiel beruflich Selbstständige aus Branchen, die plötzlich nicht mehr gefragt sind. Besonders diejenigen</w:t>
      </w:r>
      <w:r w:rsidR="009E047E">
        <w:rPr>
          <w:rFonts w:cs="Arial"/>
          <w:szCs w:val="24"/>
        </w:rPr>
        <w:t xml:space="preserve"> trifft es hart</w:t>
      </w:r>
      <w:r>
        <w:rPr>
          <w:rFonts w:cs="Arial"/>
          <w:szCs w:val="24"/>
        </w:rPr>
        <w:t>, die schon davor in Not</w:t>
      </w:r>
      <w:r w:rsidR="009E047E">
        <w:rPr>
          <w:rFonts w:cs="Arial"/>
          <w:szCs w:val="24"/>
        </w:rPr>
        <w:t xml:space="preserve"> waren</w:t>
      </w:r>
      <w:r>
        <w:rPr>
          <w:rFonts w:cs="Arial"/>
          <w:szCs w:val="24"/>
        </w:rPr>
        <w:t>, zum Beispiel wegen Krankheit</w:t>
      </w:r>
      <w:r w:rsidR="009E047E">
        <w:rPr>
          <w:rFonts w:cs="Arial"/>
          <w:szCs w:val="24"/>
        </w:rPr>
        <w:t>. Fonds der Beratungsstellen, die Soforthilfe durch ein Darlehen geben, sind dann ein Segen. Sie</w:t>
      </w:r>
      <w:bookmarkStart w:id="0" w:name="_GoBack"/>
      <w:bookmarkEnd w:id="0"/>
      <w:r w:rsidR="009E047E">
        <w:rPr>
          <w:rFonts w:cs="Arial"/>
          <w:szCs w:val="24"/>
        </w:rPr>
        <w:t xml:space="preserve"> werden aus Spenden gespeist. Am 7. Februar wird in den Gottesdiensten der evangelischen Kirchengemeinden dafür gesammelt, auch Online-Spenden sind möglich.</w:t>
      </w:r>
    </w:p>
    <w:sectPr w:rsidR="00DD5F4B" w:rsidRPr="001E1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8"/>
    <w:rsid w:val="001E15AE"/>
    <w:rsid w:val="002918EA"/>
    <w:rsid w:val="00307448"/>
    <w:rsid w:val="004C7B6B"/>
    <w:rsid w:val="009E047E"/>
    <w:rsid w:val="00DD5F4B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75179DE4.dotm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Claudia</dc:creator>
  <cp:lastModifiedBy>Mann, Claudia</cp:lastModifiedBy>
  <cp:revision>2</cp:revision>
  <dcterms:created xsi:type="dcterms:W3CDTF">2020-12-22T13:32:00Z</dcterms:created>
  <dcterms:modified xsi:type="dcterms:W3CDTF">2020-12-22T13:46:00Z</dcterms:modified>
</cp:coreProperties>
</file>