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32" w:rsidRPr="003F7B32" w:rsidRDefault="003F7B32" w:rsidP="00AE3A2F">
      <w:pPr>
        <w:spacing w:after="160" w:line="259" w:lineRule="auto"/>
        <w:rPr>
          <w:rFonts w:ascii="Georgia" w:eastAsia="Calibri" w:hAnsi="Georgia" w:cs="Times New Roman"/>
          <w:b/>
          <w:color w:val="000000" w:themeColor="text1"/>
          <w:sz w:val="40"/>
          <w:szCs w:val="40"/>
        </w:rPr>
      </w:pPr>
      <w:r w:rsidRPr="003F7B32">
        <w:rPr>
          <w:rFonts w:ascii="Georgia" w:eastAsia="Calibri" w:hAnsi="Georgia" w:cs="Times New Roman"/>
          <w:b/>
          <w:color w:val="000000" w:themeColor="text1"/>
          <w:sz w:val="40"/>
          <w:szCs w:val="40"/>
        </w:rPr>
        <w:t>Unsere Spendenaktion für Brot für die Welt</w:t>
      </w:r>
    </w:p>
    <w:p w:rsidR="003F7B32" w:rsidRDefault="00D4722A" w:rsidP="00AE3A2F">
      <w:pPr>
        <w:spacing w:after="160" w:line="259" w:lineRule="auto"/>
        <w:rPr>
          <w:rFonts w:ascii="Georgia" w:eastAsia="Calibri" w:hAnsi="Georgia" w:cs="Times New Roman"/>
          <w:b/>
          <w:color w:val="EA690B"/>
          <w:sz w:val="40"/>
          <w:szCs w:val="40"/>
        </w:rPr>
      </w:pPr>
      <w:r>
        <w:rPr>
          <w:rFonts w:ascii="Georgia" w:eastAsia="Calibri" w:hAnsi="Georgia" w:cs="Times New Roman"/>
          <w:b/>
          <w:color w:val="EA690B"/>
          <w:sz w:val="40"/>
          <w:szCs w:val="40"/>
        </w:rPr>
        <w:t>Wo Wasser Licht und Hoffnung erzeugt</w:t>
      </w:r>
    </w:p>
    <w:p w:rsidR="00D4722A" w:rsidRPr="00D4722A" w:rsidRDefault="00D4722A" w:rsidP="00D4722A">
      <w:pPr>
        <w:spacing w:line="259" w:lineRule="auto"/>
        <w:rPr>
          <w:rFonts w:ascii="Georgia" w:hAnsi="Georgia"/>
          <w:color w:val="000000" w:themeColor="text1"/>
          <w:sz w:val="22"/>
          <w:szCs w:val="22"/>
          <w:lang w:eastAsia="de-DE"/>
        </w:rPr>
      </w:pPr>
      <w:r w:rsidRPr="00D4722A">
        <w:rPr>
          <w:rFonts w:ascii="Georgia" w:hAnsi="Georgia"/>
          <w:b/>
          <w:color w:val="000000" w:themeColor="text1"/>
          <w:sz w:val="22"/>
          <w:szCs w:val="22"/>
          <w:lang w:eastAsia="de-DE"/>
        </w:rPr>
        <w:t>Guatemala</w:t>
      </w:r>
      <w:r w:rsidRPr="00D4722A">
        <w:rPr>
          <w:rFonts w:ascii="Georgia" w:hAnsi="Georgia"/>
          <w:color w:val="000000" w:themeColor="text1"/>
          <w:sz w:val="22"/>
          <w:szCs w:val="22"/>
          <w:lang w:eastAsia="de-DE"/>
        </w:rPr>
        <w:t xml:space="preserve">: Obwohl sie in einer Region leben, in der mehr Energie produziert wird, als das ganze Land benötigt, haben viele Maya-Familien in der </w:t>
      </w:r>
      <w:proofErr w:type="spellStart"/>
      <w:r w:rsidRPr="00D4722A">
        <w:rPr>
          <w:rFonts w:ascii="Georgia" w:hAnsi="Georgia"/>
          <w:color w:val="000000" w:themeColor="text1"/>
          <w:sz w:val="22"/>
          <w:szCs w:val="22"/>
          <w:lang w:eastAsia="de-DE"/>
        </w:rPr>
        <w:t>Zona</w:t>
      </w:r>
      <w:proofErr w:type="spellEnd"/>
      <w:r w:rsidRPr="00D4722A">
        <w:rPr>
          <w:rFonts w:ascii="Georgia" w:hAnsi="Georgia"/>
          <w:color w:val="000000" w:themeColor="text1"/>
          <w:sz w:val="22"/>
          <w:szCs w:val="22"/>
          <w:lang w:eastAsia="de-DE"/>
        </w:rPr>
        <w:t xml:space="preserve"> Reina keinen Stromanschluss. Irgendwann waren sie es leid, ihre Benachteiligung einfach hinzunehmen. „Wir hatten Flüsse, und wir wollten daraus Strom gewinnen“, erinnert sich Mario Chic. Im Dorf La Gloria hoben die Menschen Kanäle aus, leiteten einen Teil des Flusses um, stellten Strommasten auf, verlegten Kabel, bauten ein kleines Elektrizitätswerk. Unterstützt wurden sie dabei von </w:t>
      </w:r>
      <w:proofErr w:type="spellStart"/>
      <w:r w:rsidRPr="00D4722A">
        <w:rPr>
          <w:rFonts w:ascii="Georgia" w:hAnsi="Georgia"/>
          <w:color w:val="000000" w:themeColor="text1"/>
          <w:sz w:val="22"/>
          <w:szCs w:val="22"/>
          <w:lang w:eastAsia="de-DE"/>
        </w:rPr>
        <w:t>Madre</w:t>
      </w:r>
      <w:proofErr w:type="spellEnd"/>
      <w:r w:rsidRPr="00D4722A">
        <w:rPr>
          <w:rFonts w:ascii="Georgia" w:hAnsi="Georgia"/>
          <w:color w:val="000000" w:themeColor="text1"/>
          <w:sz w:val="22"/>
          <w:szCs w:val="22"/>
          <w:lang w:eastAsia="de-DE"/>
        </w:rPr>
        <w:t xml:space="preserve"> </w:t>
      </w:r>
      <w:proofErr w:type="spellStart"/>
      <w:r w:rsidRPr="00D4722A">
        <w:rPr>
          <w:rFonts w:ascii="Georgia" w:hAnsi="Georgia"/>
          <w:color w:val="000000" w:themeColor="text1"/>
          <w:sz w:val="22"/>
          <w:szCs w:val="22"/>
          <w:lang w:eastAsia="de-DE"/>
        </w:rPr>
        <w:t>Selva</w:t>
      </w:r>
      <w:proofErr w:type="spellEnd"/>
      <w:r w:rsidRPr="00D4722A">
        <w:rPr>
          <w:rFonts w:ascii="Georgia" w:hAnsi="Georgia"/>
          <w:color w:val="000000" w:themeColor="text1"/>
          <w:sz w:val="22"/>
          <w:szCs w:val="22"/>
          <w:lang w:eastAsia="de-DE"/>
        </w:rPr>
        <w:t xml:space="preserve">, einer Partnerorganisation von Brot für die Welt. Als schließlich 2012 die erste Turbine ans Netz ging, feierte die Gemeinde ein rauschendes Fest. Seither hat sich das Leben im Dorf rasant verändert. Ein Handyladen und eine Schweißerei haben eröffnet. Kinder brauchen keine Kerzen mehr, um abends Hausaufgaben zu machen. Jugendliche können per Handy und Computer ein Fernstudium absolvieren. Immer wieder kommen Delegationen aus anderen indigenen Gemeinden, die dem Beispiel folgen wollen. Fünf Mini-Wasserkraftwerke gibt es bereits in der Gegend, weitere sind in Planung. „Plötzlich werden wir wahrgenommen“, sagt Chics Tochter </w:t>
      </w:r>
      <w:proofErr w:type="spellStart"/>
      <w:r w:rsidRPr="00D4722A">
        <w:rPr>
          <w:rFonts w:ascii="Georgia" w:hAnsi="Georgia"/>
          <w:color w:val="000000" w:themeColor="text1"/>
          <w:sz w:val="22"/>
          <w:szCs w:val="22"/>
          <w:lang w:eastAsia="de-DE"/>
        </w:rPr>
        <w:t>Bertina</w:t>
      </w:r>
      <w:proofErr w:type="spellEnd"/>
      <w:r w:rsidRPr="00D4722A">
        <w:rPr>
          <w:rFonts w:ascii="Georgia" w:hAnsi="Georgia"/>
          <w:color w:val="000000" w:themeColor="text1"/>
          <w:sz w:val="22"/>
          <w:szCs w:val="22"/>
          <w:lang w:eastAsia="de-DE"/>
        </w:rPr>
        <w:t xml:space="preserve"> mit leuchtenden Augen.</w:t>
      </w:r>
    </w:p>
    <w:p w:rsidR="00D4722A" w:rsidRPr="00D4722A" w:rsidRDefault="00D4722A" w:rsidP="00D4722A">
      <w:pPr>
        <w:spacing w:line="259" w:lineRule="auto"/>
        <w:rPr>
          <w:rFonts w:ascii="Georgia" w:hAnsi="Georgia"/>
          <w:color w:val="000000" w:themeColor="text1"/>
          <w:sz w:val="22"/>
          <w:szCs w:val="22"/>
          <w:lang w:eastAsia="de-DE"/>
        </w:rPr>
      </w:pPr>
    </w:p>
    <w:p w:rsidR="00C31BB8" w:rsidRDefault="00D4722A" w:rsidP="00D4722A">
      <w:pPr>
        <w:spacing w:line="259" w:lineRule="auto"/>
        <w:rPr>
          <w:rFonts w:ascii="Georgia" w:hAnsi="Georgia"/>
          <w:color w:val="000000" w:themeColor="text1"/>
          <w:sz w:val="22"/>
          <w:szCs w:val="22"/>
          <w:lang w:eastAsia="de-DE"/>
        </w:rPr>
      </w:pPr>
      <w:r w:rsidRPr="00D4722A">
        <w:rPr>
          <w:rFonts w:ascii="Georgia" w:hAnsi="Georgia"/>
          <w:color w:val="000000" w:themeColor="text1"/>
          <w:sz w:val="22"/>
          <w:szCs w:val="22"/>
          <w:lang w:eastAsia="de-DE"/>
        </w:rPr>
        <w:t>Mit Ihrer Spende tragen Sie dazu bei, auch anderen Dörfern Licht und Hoffnung zu bringen!</w:t>
      </w:r>
    </w:p>
    <w:p w:rsidR="00D4722A" w:rsidRPr="00C31BB8" w:rsidRDefault="00D4722A" w:rsidP="00D4722A">
      <w:pPr>
        <w:spacing w:line="259" w:lineRule="auto"/>
        <w:rPr>
          <w:rFonts w:ascii="Georgia" w:eastAsia="Calibri" w:hAnsi="Georgia" w:cs="Times New Roman"/>
          <w:sz w:val="22"/>
          <w:szCs w:val="22"/>
        </w:rPr>
      </w:pPr>
    </w:p>
    <w:p w:rsidR="00AE3A2F" w:rsidRPr="00AE3A2F" w:rsidRDefault="00AE3A2F" w:rsidP="00AE3A2F">
      <w:pPr>
        <w:spacing w:line="259" w:lineRule="auto"/>
        <w:rPr>
          <w:rFonts w:ascii="Georgia" w:eastAsia="Calibri" w:hAnsi="Georgia" w:cs="Times New Roman"/>
          <w:sz w:val="22"/>
          <w:szCs w:val="22"/>
        </w:rPr>
      </w:pPr>
      <w:r w:rsidRPr="00AE3A2F">
        <w:rPr>
          <w:rFonts w:ascii="Georgia" w:eastAsia="Calibri" w:hAnsi="Georgia" w:cs="Times New Roman"/>
          <w:sz w:val="22"/>
          <w:szCs w:val="22"/>
        </w:rPr>
        <w:t>63. Aktion Brot für die Welt.</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Eine Welt. Ein Klima. Eine Zukunft.</w:t>
      </w:r>
    </w:p>
    <w:p w:rsidR="00AE3A2F" w:rsidRPr="00AE3A2F" w:rsidRDefault="00AE3A2F" w:rsidP="00AE3A2F">
      <w:pPr>
        <w:spacing w:line="276" w:lineRule="auto"/>
        <w:rPr>
          <w:rFonts w:ascii="Georgia" w:eastAsia="Calibri" w:hAnsi="Georgia" w:cs="Times New Roman"/>
          <w:color w:val="EA690B"/>
          <w:sz w:val="22"/>
          <w:szCs w:val="22"/>
        </w:rPr>
      </w:pPr>
      <w:r w:rsidRPr="00AE3A2F">
        <w:rPr>
          <w:rFonts w:ascii="Georgia" w:eastAsia="Calibri" w:hAnsi="Georgia" w:cs="Times New Roman"/>
          <w:color w:val="EA690B"/>
          <w:sz w:val="22"/>
          <w:szCs w:val="22"/>
        </w:rPr>
        <w:t xml:space="preserve">Helfen Sie helfen. </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Bitte unterstützen Sie die Spendenaktion unserer württembergischen Landeskirche zugunsten der 63. Aktion von Brot für die Welt!</w:t>
      </w:r>
    </w:p>
    <w:p w:rsidR="00AE3A2F" w:rsidRPr="003F7B32" w:rsidRDefault="00AE3A2F" w:rsidP="00AE3A2F">
      <w:pPr>
        <w:spacing w:after="160" w:line="259" w:lineRule="auto"/>
        <w:rPr>
          <w:rFonts w:ascii="Georgia" w:eastAsia="Calibri" w:hAnsi="Georgia" w:cs="Times New Roman"/>
          <w:color w:val="000000" w:themeColor="text1"/>
          <w:sz w:val="22"/>
          <w:szCs w:val="22"/>
        </w:rPr>
      </w:pPr>
      <w:r w:rsidRPr="00AE3A2F">
        <w:rPr>
          <w:rFonts w:ascii="Georgia" w:eastAsia="Calibri" w:hAnsi="Georgia" w:cs="Times New Roman"/>
          <w:sz w:val="22"/>
          <w:szCs w:val="22"/>
        </w:rPr>
        <w:t xml:space="preserve">Hier gelangen Sie direkt zur </w:t>
      </w:r>
      <w:r w:rsidRPr="003F7B32">
        <w:rPr>
          <w:rFonts w:ascii="Georgia" w:eastAsia="Calibri" w:hAnsi="Georgia" w:cs="Times New Roman"/>
          <w:color w:val="000000" w:themeColor="text1"/>
          <w:sz w:val="22"/>
          <w:szCs w:val="22"/>
        </w:rPr>
        <w:t xml:space="preserve">Spendenseite: </w:t>
      </w:r>
      <w:r w:rsidR="003F7B32" w:rsidRPr="003F7B32">
        <w:rPr>
          <w:rFonts w:ascii="Georgia" w:eastAsia="Calibri" w:hAnsi="Georgia" w:cs="Times New Roman"/>
          <w:color w:val="000000" w:themeColor="text1"/>
          <w:sz w:val="22"/>
          <w:szCs w:val="22"/>
        </w:rPr>
        <w:t>www.brot-fuer-die-welt.de/spenden/wuerttemberg</w:t>
      </w:r>
    </w:p>
    <w:p w:rsidR="00AE3A2F" w:rsidRPr="003F7B32" w:rsidRDefault="00AE3A2F" w:rsidP="00AE3A2F">
      <w:pPr>
        <w:spacing w:after="160" w:line="259" w:lineRule="auto"/>
        <w:rPr>
          <w:rFonts w:ascii="Georgia" w:eastAsia="Calibri" w:hAnsi="Georgia" w:cs="Times New Roman"/>
          <w:i/>
          <w:color w:val="000000" w:themeColor="text1"/>
          <w:sz w:val="22"/>
          <w:szCs w:val="22"/>
        </w:rPr>
      </w:pPr>
      <w:r w:rsidRPr="003F7B32">
        <w:rPr>
          <w:rFonts w:ascii="Georgia" w:eastAsia="Calibri" w:hAnsi="Georgia" w:cs="Times New Roman"/>
          <w:i/>
          <w:color w:val="000000" w:themeColor="text1"/>
          <w:sz w:val="22"/>
          <w:szCs w:val="22"/>
        </w:rPr>
        <w:t>Hier QR-Code einfügen</w:t>
      </w:r>
    </w:p>
    <w:p w:rsidR="00AE3A2F" w:rsidRPr="00AE3A2F" w:rsidRDefault="00AE3A2F" w:rsidP="00AE3A2F">
      <w:pPr>
        <w:spacing w:line="276" w:lineRule="auto"/>
        <w:rPr>
          <w:rFonts w:ascii="Georgia" w:eastAsia="Calibri" w:hAnsi="Georgia" w:cs="Times New Roman"/>
          <w:color w:val="000000"/>
          <w:sz w:val="22"/>
          <w:szCs w:val="22"/>
        </w:rPr>
      </w:pPr>
      <w:r w:rsidRPr="00AE3A2F">
        <w:rPr>
          <w:rFonts w:ascii="Georgia" w:eastAsia="Calibri" w:hAnsi="Georgia" w:cs="Times New Roman"/>
          <w:color w:val="000000"/>
          <w:sz w:val="22"/>
          <w:szCs w:val="22"/>
        </w:rPr>
        <w:t>Spendenkonto:</w:t>
      </w:r>
    </w:p>
    <w:p w:rsidR="00AE3A2F" w:rsidRPr="00AE3A2F" w:rsidRDefault="00AE3A2F" w:rsidP="00AE3A2F">
      <w:pPr>
        <w:spacing w:line="276" w:lineRule="auto"/>
        <w:rPr>
          <w:rFonts w:ascii="Georgia" w:eastAsia="Calibri" w:hAnsi="Georgia" w:cs="Times New Roman"/>
          <w:color w:val="000000"/>
          <w:sz w:val="22"/>
          <w:szCs w:val="22"/>
        </w:rPr>
      </w:pPr>
      <w:r w:rsidRPr="00AE3A2F">
        <w:rPr>
          <w:rFonts w:ascii="Georgia" w:eastAsia="Calibri" w:hAnsi="Georgia" w:cs="Times New Roman"/>
          <w:color w:val="000000"/>
          <w:sz w:val="22"/>
          <w:szCs w:val="22"/>
        </w:rPr>
        <w:t>Bank für Kirche und Diakonie</w:t>
      </w:r>
      <w:r w:rsidRPr="00AE3A2F">
        <w:rPr>
          <w:rFonts w:ascii="Georgia" w:eastAsia="Calibri" w:hAnsi="Georgia" w:cs="Times New Roman"/>
          <w:color w:val="000000"/>
          <w:sz w:val="22"/>
          <w:szCs w:val="22"/>
        </w:rPr>
        <w:br/>
        <w:t>IBAN: DE10100610060500500500</w:t>
      </w:r>
      <w:r w:rsidRPr="00AE3A2F">
        <w:rPr>
          <w:rFonts w:ascii="Georgia" w:eastAsia="Calibri" w:hAnsi="Georgia" w:cs="Times New Roman"/>
          <w:color w:val="000000"/>
          <w:sz w:val="22"/>
          <w:szCs w:val="22"/>
        </w:rPr>
        <w:br/>
        <w:t>BIC: GENODED1KDB</w:t>
      </w:r>
    </w:p>
    <w:p w:rsidR="00AE3A2F" w:rsidRPr="00AE3A2F" w:rsidRDefault="00AE3A2F" w:rsidP="00AE3A2F">
      <w:pPr>
        <w:spacing w:after="160" w:line="259" w:lineRule="auto"/>
        <w:rPr>
          <w:rFonts w:ascii="Georgia" w:eastAsia="Calibri" w:hAnsi="Georgia" w:cs="Times New Roman"/>
          <w:sz w:val="22"/>
          <w:szCs w:val="22"/>
        </w:rPr>
      </w:pPr>
    </w:p>
    <w:p w:rsidR="003136E3" w:rsidRPr="003136E3" w:rsidRDefault="003136E3" w:rsidP="003136E3">
      <w:pPr>
        <w:rPr>
          <w:rFonts w:ascii="Georgia" w:hAnsi="Georgia"/>
          <w:i/>
          <w:sz w:val="22"/>
          <w:szCs w:val="22"/>
        </w:rPr>
      </w:pPr>
      <w:r w:rsidRPr="003136E3">
        <w:rPr>
          <w:rFonts w:ascii="Georgia" w:hAnsi="Georgia"/>
          <w:i/>
          <w:sz w:val="22"/>
          <w:szCs w:val="22"/>
        </w:rPr>
        <w:t>Foto: Florian Kopp / Brot für die Welt</w:t>
      </w:r>
    </w:p>
    <w:p w:rsidR="003F7B32" w:rsidRPr="003F7B32" w:rsidRDefault="003136E3" w:rsidP="003136E3">
      <w:pPr>
        <w:rPr>
          <w:rFonts w:ascii="Georgia" w:hAnsi="Georgia"/>
          <w:i/>
          <w:sz w:val="22"/>
          <w:szCs w:val="22"/>
        </w:rPr>
      </w:pPr>
      <w:r w:rsidRPr="003136E3">
        <w:rPr>
          <w:rFonts w:ascii="Georgia" w:hAnsi="Georgia"/>
          <w:i/>
          <w:sz w:val="22"/>
          <w:szCs w:val="22"/>
        </w:rPr>
        <w:t xml:space="preserve">Bildunterschrift: Nach vielen Jahren der Finsternis verfügt die Familie </w:t>
      </w:r>
      <w:bookmarkStart w:id="0" w:name="_GoBack"/>
      <w:bookmarkEnd w:id="0"/>
      <w:r w:rsidRPr="003136E3">
        <w:rPr>
          <w:rFonts w:ascii="Georgia" w:hAnsi="Georgia"/>
          <w:i/>
          <w:sz w:val="22"/>
          <w:szCs w:val="22"/>
        </w:rPr>
        <w:t>Chic nun endlich über Strom.</w:t>
      </w:r>
    </w:p>
    <w:sectPr w:rsidR="003F7B32" w:rsidRPr="003F7B32"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4" w:rsidRDefault="00AE3A2F">
      <w:r>
        <w:separator/>
      </w:r>
    </w:p>
  </w:endnote>
  <w:endnote w:type="continuationSeparator" w:id="0">
    <w:p w:rsidR="00906B24" w:rsidRDefault="00A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B43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4" w:rsidRDefault="00AE3A2F">
      <w:r>
        <w:separator/>
      </w:r>
    </w:p>
  </w:footnote>
  <w:footnote w:type="continuationSeparator" w:id="0">
    <w:p w:rsidR="00906B24" w:rsidRDefault="00AE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03294F"/>
    <w:rsid w:val="003136E3"/>
    <w:rsid w:val="003F7B32"/>
    <w:rsid w:val="006E6396"/>
    <w:rsid w:val="0072237F"/>
    <w:rsid w:val="00906B24"/>
    <w:rsid w:val="00AE3A2F"/>
    <w:rsid w:val="00B46E43"/>
    <w:rsid w:val="00BC0206"/>
    <w:rsid w:val="00C31BB8"/>
    <w:rsid w:val="00D46CB1"/>
    <w:rsid w:val="00D4722A"/>
    <w:rsid w:val="00E42D20"/>
    <w:rsid w:val="00E73BE6"/>
    <w:rsid w:val="00EE019E"/>
    <w:rsid w:val="00F043CB"/>
    <w:rsid w:val="00F410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3F55"/>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E3A2F"/>
    <w:pPr>
      <w:tabs>
        <w:tab w:val="center" w:pos="4536"/>
        <w:tab w:val="right" w:pos="9072"/>
      </w:tabs>
    </w:pPr>
  </w:style>
  <w:style w:type="character" w:customStyle="1" w:styleId="KopfzeileZchn">
    <w:name w:val="Kopfzeile Zchn"/>
    <w:basedOn w:val="Absatz-Standardschriftart"/>
    <w:link w:val="Kopfzeile"/>
    <w:uiPriority w:val="99"/>
    <w:rsid w:val="00AE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sonja.harken</cp:lastModifiedBy>
  <cp:revision>2</cp:revision>
  <dcterms:created xsi:type="dcterms:W3CDTF">2021-09-03T14:29:00Z</dcterms:created>
  <dcterms:modified xsi:type="dcterms:W3CDTF">2021-09-03T14:29:00Z</dcterms:modified>
</cp:coreProperties>
</file>